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sigs" ContentType="application/vnd.openxmlformats-package.digital-signature-origin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F32" w:rsidRPr="00612615" w:rsidRDefault="00032F32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br/>
      </w:r>
    </w:p>
    <w:p w:rsidR="00032F32" w:rsidRPr="00612615" w:rsidRDefault="00032F32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32F32" w:rsidRPr="00612615" w:rsidRDefault="00032F3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 xml:space="preserve">Зарегистрировано в Минюсте России 17 июня 2020 г.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58681</w:t>
      </w:r>
    </w:p>
    <w:p w:rsidR="00032F32" w:rsidRPr="00612615" w:rsidRDefault="00032F32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032F32" w:rsidRPr="00612615" w:rsidRDefault="00032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2F32" w:rsidRPr="00612615" w:rsidRDefault="00032F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:rsidR="00032F32" w:rsidRPr="00612615" w:rsidRDefault="00032F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32F32" w:rsidRPr="00612615" w:rsidRDefault="00032F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ПРИКАЗ</w:t>
      </w:r>
    </w:p>
    <w:p w:rsidR="00032F32" w:rsidRPr="00612615" w:rsidRDefault="00032F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 xml:space="preserve">от 15 мая 2020 г.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236</w:t>
      </w:r>
    </w:p>
    <w:p w:rsidR="00032F32" w:rsidRPr="00612615" w:rsidRDefault="00032F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32F32" w:rsidRPr="00612615" w:rsidRDefault="00032F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ОБ УТВЕРЖДЕНИИ ПОРЯДКА</w:t>
      </w:r>
    </w:p>
    <w:p w:rsidR="00032F32" w:rsidRPr="00612615" w:rsidRDefault="00032F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ПРИЕМА НА ОБУЧЕНИЕ ПО ОБРАЗОВАТЕЛЬНЫМ ПРОГРАММАМ</w:t>
      </w:r>
    </w:p>
    <w:p w:rsidR="00032F32" w:rsidRPr="00612615" w:rsidRDefault="00032F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ДОШКОЛЬНОГО ОБРАЗОВАНИЯ</w:t>
      </w:r>
    </w:p>
    <w:p w:rsidR="00032F32" w:rsidRPr="00612615" w:rsidRDefault="00032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2F32" w:rsidRPr="00612615" w:rsidRDefault="00032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612615">
          <w:rPr>
            <w:rFonts w:ascii="Times New Roman" w:hAnsi="Times New Roman" w:cs="Times New Roman"/>
            <w:color w:val="0000FF"/>
            <w:sz w:val="28"/>
            <w:szCs w:val="28"/>
          </w:rPr>
          <w:t>частью 8 статьи 55</w:t>
        </w:r>
      </w:hyperlink>
      <w:r w:rsidRPr="00612615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273-ФЗ </w:t>
      </w:r>
      <w:bookmarkStart w:id="0" w:name="_GoBack"/>
      <w:r w:rsidR="00612615">
        <w:rPr>
          <w:rFonts w:ascii="Times New Roman" w:hAnsi="Times New Roman" w:cs="Times New Roman"/>
          <w:sz w:val="28"/>
          <w:szCs w:val="28"/>
        </w:rPr>
        <w:t>«</w:t>
      </w:r>
      <w:bookmarkEnd w:id="0"/>
      <w:r w:rsidRPr="00612615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612615">
        <w:rPr>
          <w:rFonts w:ascii="Times New Roman" w:hAnsi="Times New Roman" w:cs="Times New Roman"/>
          <w:sz w:val="28"/>
          <w:szCs w:val="28"/>
        </w:rPr>
        <w:t>»</w:t>
      </w:r>
      <w:r w:rsidRPr="00612615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53, ст. 7598; 2019,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30, ст. 4134) и </w:t>
      </w:r>
      <w:hyperlink r:id="rId8" w:history="1">
        <w:r w:rsidRPr="00612615">
          <w:rPr>
            <w:rFonts w:ascii="Times New Roman" w:hAnsi="Times New Roman" w:cs="Times New Roman"/>
            <w:color w:val="0000FF"/>
            <w:sz w:val="28"/>
            <w:szCs w:val="28"/>
          </w:rPr>
          <w:t>подпунктом 4.2.21 пункта 4</w:t>
        </w:r>
      </w:hyperlink>
      <w:r w:rsidRPr="00612615">
        <w:rPr>
          <w:rFonts w:ascii="Times New Roman" w:hAnsi="Times New Roman" w:cs="Times New Roman"/>
          <w:sz w:val="28"/>
          <w:szCs w:val="28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884 (Собрание законодательства Российской Федерации, 2018,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32, ст. 5343), приказываю: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33" w:history="1">
        <w:r w:rsidRPr="00612615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612615">
        <w:rPr>
          <w:rFonts w:ascii="Times New Roman" w:hAnsi="Times New Roman" w:cs="Times New Roman"/>
          <w:sz w:val="28"/>
          <w:szCs w:val="28"/>
        </w:rPr>
        <w:t xml:space="preserve"> приема на обучение по образовательным программам дошкольного образования.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2. Признать утратившими силу приказы: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 xml:space="preserve">Министерства образования и науки Российской Федерации от </w:t>
      </w:r>
      <w:hyperlink r:id="rId9" w:history="1">
        <w:r w:rsidRPr="00612615">
          <w:rPr>
            <w:rFonts w:ascii="Times New Roman" w:hAnsi="Times New Roman" w:cs="Times New Roman"/>
            <w:color w:val="0000FF"/>
            <w:sz w:val="28"/>
            <w:szCs w:val="28"/>
          </w:rPr>
          <w:t xml:space="preserve">8 апреля 2014 г. </w:t>
        </w:r>
        <w:r w:rsidR="00612615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612615">
          <w:rPr>
            <w:rFonts w:ascii="Times New Roman" w:hAnsi="Times New Roman" w:cs="Times New Roman"/>
            <w:color w:val="0000FF"/>
            <w:sz w:val="28"/>
            <w:szCs w:val="28"/>
          </w:rPr>
          <w:t xml:space="preserve"> 293</w:t>
        </w:r>
      </w:hyperlink>
      <w:r w:rsidR="00612615">
        <w:rPr>
          <w:rFonts w:ascii="Times New Roman" w:hAnsi="Times New Roman" w:cs="Times New Roman"/>
          <w:sz w:val="28"/>
          <w:szCs w:val="28"/>
        </w:rPr>
        <w:t>«</w:t>
      </w:r>
      <w:r w:rsidRPr="00612615">
        <w:rPr>
          <w:rFonts w:ascii="Times New Roman" w:hAnsi="Times New Roman" w:cs="Times New Roman"/>
          <w:sz w:val="28"/>
          <w:szCs w:val="28"/>
        </w:rPr>
        <w:t>Об утверждении Порядка приема на обучение по образовательным программам дошкольного образования</w:t>
      </w:r>
      <w:r w:rsidR="00612615">
        <w:rPr>
          <w:rFonts w:ascii="Times New Roman" w:hAnsi="Times New Roman" w:cs="Times New Roman"/>
          <w:sz w:val="28"/>
          <w:szCs w:val="28"/>
        </w:rPr>
        <w:t>»</w:t>
      </w:r>
      <w:r w:rsidRPr="00612615">
        <w:rPr>
          <w:rFonts w:ascii="Times New Roman" w:hAnsi="Times New Roman" w:cs="Times New Roman"/>
          <w:sz w:val="28"/>
          <w:szCs w:val="28"/>
        </w:rPr>
        <w:t xml:space="preserve"> (зарегистрирован Министерством юстиции Российской Федерации 12 мая 2014 г., регистрационный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32220);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 xml:space="preserve">Министерства просвещения Российской Федерации от </w:t>
      </w:r>
      <w:hyperlink r:id="rId10" w:history="1">
        <w:r w:rsidRPr="00612615">
          <w:rPr>
            <w:rFonts w:ascii="Times New Roman" w:hAnsi="Times New Roman" w:cs="Times New Roman"/>
            <w:color w:val="0000FF"/>
            <w:sz w:val="28"/>
            <w:szCs w:val="28"/>
          </w:rPr>
          <w:t xml:space="preserve">21 января 2019 г. </w:t>
        </w:r>
        <w:r w:rsidR="00612615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612615">
          <w:rPr>
            <w:rFonts w:ascii="Times New Roman" w:hAnsi="Times New Roman" w:cs="Times New Roman"/>
            <w:color w:val="0000FF"/>
            <w:sz w:val="28"/>
            <w:szCs w:val="28"/>
          </w:rPr>
          <w:t xml:space="preserve"> 33</w:t>
        </w:r>
      </w:hyperlink>
      <w:r w:rsidR="00612615">
        <w:rPr>
          <w:rFonts w:ascii="Times New Roman" w:hAnsi="Times New Roman" w:cs="Times New Roman"/>
          <w:sz w:val="28"/>
          <w:szCs w:val="28"/>
        </w:rPr>
        <w:t>«</w:t>
      </w:r>
      <w:r w:rsidRPr="00612615">
        <w:rPr>
          <w:rFonts w:ascii="Times New Roman" w:hAnsi="Times New Roman" w:cs="Times New Roman"/>
          <w:sz w:val="28"/>
          <w:szCs w:val="28"/>
        </w:rPr>
        <w:t xml:space="preserve">О внесении изменений в Порядок приема на обучение по образовательным программам дошкольного образования, утвержденный приказом Министерства образования и науки Российской Федерации от 8 апреля 2014 г.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293 (зарегистрирован Министерством юстиции Российской Федерации 13 февраля 2019 г., регистрационный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53769)</w:t>
      </w:r>
      <w:r w:rsidR="00612615">
        <w:rPr>
          <w:rFonts w:ascii="Times New Roman" w:hAnsi="Times New Roman" w:cs="Times New Roman"/>
          <w:sz w:val="28"/>
          <w:szCs w:val="28"/>
        </w:rPr>
        <w:t>»</w:t>
      </w:r>
      <w:r w:rsidRPr="00612615">
        <w:rPr>
          <w:rFonts w:ascii="Times New Roman" w:hAnsi="Times New Roman" w:cs="Times New Roman"/>
          <w:sz w:val="28"/>
          <w:szCs w:val="28"/>
        </w:rPr>
        <w:t>.</w:t>
      </w:r>
    </w:p>
    <w:p w:rsidR="00032F32" w:rsidRPr="00612615" w:rsidRDefault="00032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2F32" w:rsidRPr="00612615" w:rsidRDefault="00032F3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Министр</w:t>
      </w:r>
    </w:p>
    <w:p w:rsidR="00032F32" w:rsidRPr="00612615" w:rsidRDefault="00032F3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С.С.КРАВЦОВ</w:t>
      </w:r>
    </w:p>
    <w:p w:rsidR="00032F32" w:rsidRPr="00612615" w:rsidRDefault="00032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2F32" w:rsidRPr="00612615" w:rsidRDefault="00032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2F32" w:rsidRPr="00612615" w:rsidRDefault="00032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2F32" w:rsidRPr="00612615" w:rsidRDefault="00032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2F32" w:rsidRPr="00612615" w:rsidRDefault="00032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2F32" w:rsidRPr="00612615" w:rsidRDefault="00032F3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Приложение</w:t>
      </w:r>
    </w:p>
    <w:p w:rsidR="00032F32" w:rsidRPr="00612615" w:rsidRDefault="00032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2F32" w:rsidRPr="00612615" w:rsidRDefault="00032F3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Утвержден</w:t>
      </w:r>
    </w:p>
    <w:p w:rsidR="00032F32" w:rsidRPr="00612615" w:rsidRDefault="00032F3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приказом Министерства просвещения</w:t>
      </w:r>
    </w:p>
    <w:p w:rsidR="00032F32" w:rsidRPr="00612615" w:rsidRDefault="00032F3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032F32" w:rsidRPr="00612615" w:rsidRDefault="00032F3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 xml:space="preserve">от 15 мая 2020 г.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236</w:t>
      </w:r>
    </w:p>
    <w:p w:rsidR="00032F32" w:rsidRPr="00612615" w:rsidRDefault="00032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2F32" w:rsidRPr="00612615" w:rsidRDefault="00032F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3"/>
      <w:bookmarkEnd w:id="1"/>
      <w:r w:rsidRPr="00612615">
        <w:rPr>
          <w:rFonts w:ascii="Times New Roman" w:hAnsi="Times New Roman" w:cs="Times New Roman"/>
          <w:sz w:val="28"/>
          <w:szCs w:val="28"/>
        </w:rPr>
        <w:t>ПОРЯДОК</w:t>
      </w:r>
    </w:p>
    <w:p w:rsidR="00032F32" w:rsidRPr="00612615" w:rsidRDefault="00032F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ПРИЕМА НА ОБУЧЕНИЕ ПО ОБРАЗОВАТЕЛЬНЫМ ПРОГРАММАМ</w:t>
      </w:r>
    </w:p>
    <w:p w:rsidR="00032F32" w:rsidRPr="00612615" w:rsidRDefault="00032F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ДОШКОЛЬНОГО ОБРАЗОВАНИЯ</w:t>
      </w:r>
    </w:p>
    <w:p w:rsidR="00032F32" w:rsidRPr="00612615" w:rsidRDefault="00032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2F32" w:rsidRPr="00612615" w:rsidRDefault="00032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1. Настоящий Порядок приема на обучение по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 xml:space="preserve">2. 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</w:t>
      </w:r>
      <w:hyperlink r:id="rId11" w:history="1">
        <w:r w:rsidRPr="0061261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612615">
        <w:rPr>
          <w:rFonts w:ascii="Times New Roman" w:hAnsi="Times New Roman" w:cs="Times New Roman"/>
          <w:sz w:val="28"/>
          <w:szCs w:val="28"/>
        </w:rPr>
        <w:t xml:space="preserve"> от 29 декабря 2012 г.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273-ФЗ </w:t>
      </w:r>
      <w:r w:rsidR="00612615">
        <w:rPr>
          <w:rFonts w:ascii="Times New Roman" w:hAnsi="Times New Roman" w:cs="Times New Roman"/>
          <w:sz w:val="28"/>
          <w:szCs w:val="28"/>
        </w:rPr>
        <w:t>«</w:t>
      </w:r>
      <w:r w:rsidRPr="00612615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612615">
        <w:rPr>
          <w:rFonts w:ascii="Times New Roman" w:hAnsi="Times New Roman" w:cs="Times New Roman"/>
          <w:sz w:val="28"/>
          <w:szCs w:val="28"/>
        </w:rPr>
        <w:t>»</w:t>
      </w:r>
      <w:r w:rsidRPr="00612615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53, ст. 7598; 2020,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9, ст. 1137) и настоящим Порядком.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3. 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 &lt;1&gt;.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&lt;1&gt;</w:t>
      </w:r>
      <w:hyperlink r:id="rId12" w:history="1">
        <w:r w:rsidRPr="00612615">
          <w:rPr>
            <w:rFonts w:ascii="Times New Roman" w:hAnsi="Times New Roman" w:cs="Times New Roman"/>
            <w:color w:val="0000FF"/>
            <w:sz w:val="28"/>
            <w:szCs w:val="28"/>
          </w:rPr>
          <w:t>Часть 9 статьи 55</w:t>
        </w:r>
      </w:hyperlink>
      <w:r w:rsidRPr="00612615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273-ФЗ </w:t>
      </w:r>
      <w:r w:rsidR="00612615">
        <w:rPr>
          <w:rFonts w:ascii="Times New Roman" w:hAnsi="Times New Roman" w:cs="Times New Roman"/>
          <w:sz w:val="28"/>
          <w:szCs w:val="28"/>
        </w:rPr>
        <w:t>«</w:t>
      </w:r>
      <w:r w:rsidRPr="00612615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612615">
        <w:rPr>
          <w:rFonts w:ascii="Times New Roman" w:hAnsi="Times New Roman" w:cs="Times New Roman"/>
          <w:sz w:val="28"/>
          <w:szCs w:val="28"/>
        </w:rPr>
        <w:t>»</w:t>
      </w:r>
      <w:r w:rsidRPr="00612615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53, ст. 7598).</w:t>
      </w:r>
    </w:p>
    <w:p w:rsidR="00032F32" w:rsidRPr="00612615" w:rsidRDefault="00032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2F32" w:rsidRPr="00612615" w:rsidRDefault="00032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Прием граждан на обучение в филиал образовательной организации осуществляется в соответствии с правилами приема обучающихся, установленными в образовательной организации.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4. Правила приема на обучение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lastRenderedPageBreak/>
        <w:t>Правила приема в государственные и муниципальные образовательные организации на обучение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 &lt;2&gt;.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&lt;2&gt;</w:t>
      </w:r>
      <w:hyperlink r:id="rId13" w:history="1">
        <w:r w:rsidRPr="00612615">
          <w:rPr>
            <w:rFonts w:ascii="Times New Roman" w:hAnsi="Times New Roman" w:cs="Times New Roman"/>
            <w:color w:val="0000FF"/>
            <w:sz w:val="28"/>
            <w:szCs w:val="28"/>
          </w:rPr>
          <w:t>Часть 3 статьи 67</w:t>
        </w:r>
      </w:hyperlink>
      <w:r w:rsidRPr="00612615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273-ФЗ </w:t>
      </w:r>
      <w:r w:rsidR="00612615">
        <w:rPr>
          <w:rFonts w:ascii="Times New Roman" w:hAnsi="Times New Roman" w:cs="Times New Roman"/>
          <w:sz w:val="28"/>
          <w:szCs w:val="28"/>
        </w:rPr>
        <w:t>«</w:t>
      </w:r>
      <w:r w:rsidRPr="00612615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612615">
        <w:rPr>
          <w:rFonts w:ascii="Times New Roman" w:hAnsi="Times New Roman" w:cs="Times New Roman"/>
          <w:sz w:val="28"/>
          <w:szCs w:val="28"/>
        </w:rPr>
        <w:t>»</w:t>
      </w:r>
      <w:r w:rsidRPr="00612615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53, ст. 7598).</w:t>
      </w:r>
    </w:p>
    <w:p w:rsidR="00032F32" w:rsidRPr="00612615" w:rsidRDefault="00032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2F32" w:rsidRPr="00612615" w:rsidRDefault="00032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 &lt;3&gt;.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&lt;3&gt;</w:t>
      </w:r>
      <w:hyperlink r:id="rId14" w:history="1">
        <w:r w:rsidRPr="00612615">
          <w:rPr>
            <w:rFonts w:ascii="Times New Roman" w:hAnsi="Times New Roman" w:cs="Times New Roman"/>
            <w:color w:val="0000FF"/>
            <w:sz w:val="28"/>
            <w:szCs w:val="28"/>
          </w:rPr>
          <w:t>Часть 2 статьи 9</w:t>
        </w:r>
      </w:hyperlink>
      <w:r w:rsidRPr="00612615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273-ФЗ </w:t>
      </w:r>
      <w:r w:rsidR="00612615">
        <w:rPr>
          <w:rFonts w:ascii="Times New Roman" w:hAnsi="Times New Roman" w:cs="Times New Roman"/>
          <w:sz w:val="28"/>
          <w:szCs w:val="28"/>
        </w:rPr>
        <w:t>«</w:t>
      </w:r>
      <w:r w:rsidRPr="00612615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612615">
        <w:rPr>
          <w:rFonts w:ascii="Times New Roman" w:hAnsi="Times New Roman" w:cs="Times New Roman"/>
          <w:sz w:val="28"/>
          <w:szCs w:val="28"/>
        </w:rPr>
        <w:t>»</w:t>
      </w:r>
      <w:r w:rsidRPr="00612615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53, ст. 7598; 2014,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19, ст. 2289).</w:t>
      </w:r>
    </w:p>
    <w:p w:rsidR="00032F32" w:rsidRPr="00612615" w:rsidRDefault="00032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2F32" w:rsidRPr="00612615" w:rsidRDefault="00032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Проживающие в одной семье и имеющие общее место жительства дети имеют право преимущественного приема в государственные и муниципальные образовательные организации, в которых обучаются их братья и (или) сестры &lt;4&gt;.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&lt;4&gt;</w:t>
      </w:r>
      <w:hyperlink r:id="rId15" w:history="1">
        <w:r w:rsidRPr="00612615">
          <w:rPr>
            <w:rFonts w:ascii="Times New Roman" w:hAnsi="Times New Roman" w:cs="Times New Roman"/>
            <w:color w:val="0000FF"/>
            <w:sz w:val="28"/>
            <w:szCs w:val="28"/>
          </w:rPr>
          <w:t>Часть 3.1 статьи 67</w:t>
        </w:r>
      </w:hyperlink>
      <w:r w:rsidRPr="00612615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273-ФЗ </w:t>
      </w:r>
      <w:r w:rsidR="00612615">
        <w:rPr>
          <w:rFonts w:ascii="Times New Roman" w:hAnsi="Times New Roman" w:cs="Times New Roman"/>
          <w:sz w:val="28"/>
          <w:szCs w:val="28"/>
        </w:rPr>
        <w:t>«</w:t>
      </w:r>
      <w:r w:rsidRPr="00612615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612615">
        <w:rPr>
          <w:rFonts w:ascii="Times New Roman" w:hAnsi="Times New Roman" w:cs="Times New Roman"/>
          <w:sz w:val="28"/>
          <w:szCs w:val="28"/>
        </w:rPr>
        <w:t>»</w:t>
      </w:r>
      <w:r w:rsidRPr="00612615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53, ст. 7598; 2019,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4952, ст. 69707833).</w:t>
      </w:r>
    </w:p>
    <w:p w:rsidR="00032F32" w:rsidRPr="00612615" w:rsidRDefault="00032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2F32" w:rsidRPr="00612615" w:rsidRDefault="00032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 xml:space="preserve">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r:id="rId16" w:history="1">
        <w:r w:rsidRPr="00612615">
          <w:rPr>
            <w:rFonts w:ascii="Times New Roman" w:hAnsi="Times New Roman" w:cs="Times New Roman"/>
            <w:color w:val="0000FF"/>
            <w:sz w:val="28"/>
            <w:szCs w:val="28"/>
          </w:rPr>
          <w:t>статьей 88</w:t>
        </w:r>
      </w:hyperlink>
      <w:r w:rsidRPr="00612615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273-ФЗ </w:t>
      </w:r>
      <w:r w:rsidR="00612615">
        <w:rPr>
          <w:rFonts w:ascii="Times New Roman" w:hAnsi="Times New Roman" w:cs="Times New Roman"/>
          <w:sz w:val="28"/>
          <w:szCs w:val="28"/>
        </w:rPr>
        <w:t>«</w:t>
      </w:r>
      <w:r w:rsidRPr="00612615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612615">
        <w:rPr>
          <w:rFonts w:ascii="Times New Roman" w:hAnsi="Times New Roman" w:cs="Times New Roman"/>
          <w:sz w:val="28"/>
          <w:szCs w:val="28"/>
        </w:rPr>
        <w:t>»</w:t>
      </w:r>
      <w:r w:rsidRPr="00612615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53, ст. 7598; 2019,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30, ст. 4134). В случае отсутствия мест в государственной или муниципальной образовательной организации родители </w:t>
      </w:r>
      <w:r w:rsidRPr="00612615">
        <w:rPr>
          <w:rFonts w:ascii="Times New Roman" w:hAnsi="Times New Roman" w:cs="Times New Roman"/>
          <w:sz w:val="28"/>
          <w:szCs w:val="28"/>
        </w:rPr>
        <w:lastRenderedPageBreak/>
        <w:t>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&lt;5&gt;.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&lt;5&gt;</w:t>
      </w:r>
      <w:hyperlink r:id="rId17" w:history="1">
        <w:r w:rsidRPr="00612615">
          <w:rPr>
            <w:rFonts w:ascii="Times New Roman" w:hAnsi="Times New Roman" w:cs="Times New Roman"/>
            <w:color w:val="0000FF"/>
            <w:sz w:val="28"/>
            <w:szCs w:val="28"/>
          </w:rPr>
          <w:t>Часть 4 статьи 67</w:t>
        </w:r>
      </w:hyperlink>
      <w:r w:rsidRPr="00612615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273-ФЗ </w:t>
      </w:r>
      <w:r w:rsidR="00612615">
        <w:rPr>
          <w:rFonts w:ascii="Times New Roman" w:hAnsi="Times New Roman" w:cs="Times New Roman"/>
          <w:sz w:val="28"/>
          <w:szCs w:val="28"/>
        </w:rPr>
        <w:t>«</w:t>
      </w:r>
      <w:r w:rsidRPr="00612615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612615">
        <w:rPr>
          <w:rFonts w:ascii="Times New Roman" w:hAnsi="Times New Roman" w:cs="Times New Roman"/>
          <w:sz w:val="28"/>
          <w:szCs w:val="28"/>
        </w:rPr>
        <w:t>»</w:t>
      </w:r>
      <w:r w:rsidRPr="00612615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53, ст. 7598).</w:t>
      </w:r>
    </w:p>
    <w:p w:rsidR="00032F32" w:rsidRPr="00612615" w:rsidRDefault="00032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2F32" w:rsidRPr="00612615" w:rsidRDefault="00032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6. Образовательная организация обязана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&lt;6&gt;.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&lt;6&gt;</w:t>
      </w:r>
      <w:hyperlink r:id="rId18" w:history="1">
        <w:r w:rsidRPr="00612615">
          <w:rPr>
            <w:rFonts w:ascii="Times New Roman" w:hAnsi="Times New Roman" w:cs="Times New Roman"/>
            <w:color w:val="0000FF"/>
            <w:sz w:val="28"/>
            <w:szCs w:val="28"/>
          </w:rPr>
          <w:t>Часть 2 статьи 55</w:t>
        </w:r>
      </w:hyperlink>
      <w:r w:rsidRPr="00612615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273-ФЗ </w:t>
      </w:r>
      <w:r w:rsidR="00612615">
        <w:rPr>
          <w:rFonts w:ascii="Times New Roman" w:hAnsi="Times New Roman" w:cs="Times New Roman"/>
          <w:sz w:val="28"/>
          <w:szCs w:val="28"/>
        </w:rPr>
        <w:t>«</w:t>
      </w:r>
      <w:r w:rsidRPr="00612615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612615">
        <w:rPr>
          <w:rFonts w:ascii="Times New Roman" w:hAnsi="Times New Roman" w:cs="Times New Roman"/>
          <w:sz w:val="28"/>
          <w:szCs w:val="28"/>
        </w:rPr>
        <w:t>»</w:t>
      </w:r>
      <w:r w:rsidRPr="00612615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53, ст. 7598).</w:t>
      </w:r>
    </w:p>
    <w:p w:rsidR="00032F32" w:rsidRPr="00612615" w:rsidRDefault="00032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2F32" w:rsidRPr="00612615" w:rsidRDefault="00032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 xml:space="preserve">Копии указанных документов, информация о сроках приема документов, указанных в </w:t>
      </w:r>
      <w:hyperlink w:anchor="P86" w:history="1">
        <w:r w:rsidRPr="00612615">
          <w:rPr>
            <w:rFonts w:ascii="Times New Roman" w:hAnsi="Times New Roman" w:cs="Times New Roman"/>
            <w:color w:val="0000FF"/>
            <w:sz w:val="28"/>
            <w:szCs w:val="28"/>
          </w:rPr>
          <w:t>пункте 9</w:t>
        </w:r>
      </w:hyperlink>
      <w:r w:rsidRPr="00612615">
        <w:rPr>
          <w:rFonts w:ascii="Times New Roman" w:hAnsi="Times New Roman" w:cs="Times New Roman"/>
          <w:sz w:val="28"/>
          <w:szCs w:val="28"/>
        </w:rPr>
        <w:t xml:space="preserve"> настоящего Порядка, размещаются на информационном стенде образовательной организации и на официальном сайте образовательной организации в информационно-телекоммуникационной сети </w:t>
      </w:r>
      <w:r w:rsidR="00612615">
        <w:rPr>
          <w:rFonts w:ascii="Times New Roman" w:hAnsi="Times New Roman" w:cs="Times New Roman"/>
          <w:sz w:val="28"/>
          <w:szCs w:val="28"/>
        </w:rPr>
        <w:t>«</w:t>
      </w:r>
      <w:r w:rsidRPr="00612615">
        <w:rPr>
          <w:rFonts w:ascii="Times New Roman" w:hAnsi="Times New Roman" w:cs="Times New Roman"/>
          <w:sz w:val="28"/>
          <w:szCs w:val="28"/>
        </w:rPr>
        <w:t>Интернет</w:t>
      </w:r>
      <w:r w:rsidR="00612615">
        <w:rPr>
          <w:rFonts w:ascii="Times New Roman" w:hAnsi="Times New Roman" w:cs="Times New Roman"/>
          <w:sz w:val="28"/>
          <w:szCs w:val="28"/>
        </w:rPr>
        <w:t>»</w:t>
      </w:r>
      <w:r w:rsidRPr="00612615">
        <w:rPr>
          <w:rFonts w:ascii="Times New Roman" w:hAnsi="Times New Roman" w:cs="Times New Roman"/>
          <w:sz w:val="28"/>
          <w:szCs w:val="28"/>
        </w:rPr>
        <w:t>.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Муниципальные (государственные) образовательные организации размещают на информационном стенде образовательной организации и на официальном сайте образовательной организации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 (далее - распорядительный акт о закрепленной территории).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 xml:space="preserve">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в образовательную организацию и заверяется личной подписью родителей (законных </w:t>
      </w:r>
      <w:r w:rsidRPr="00612615">
        <w:rPr>
          <w:rFonts w:ascii="Times New Roman" w:hAnsi="Times New Roman" w:cs="Times New Roman"/>
          <w:sz w:val="28"/>
          <w:szCs w:val="28"/>
        </w:rPr>
        <w:lastRenderedPageBreak/>
        <w:t>представителей) ребенка.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7. Прием в образовательную организацию осуществляется в течение всего календарного года при наличии свободных мест.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 xml:space="preserve">8. Прием в государственные или муниципальные образовательные организации осуществляется по направлению органа исполнительной власти субъекта Российской Федерации или органа местного самоуправления посредством использования региональных информационных систем, указанных в </w:t>
      </w:r>
      <w:hyperlink r:id="rId19" w:history="1">
        <w:r w:rsidRPr="00612615">
          <w:rPr>
            <w:rFonts w:ascii="Times New Roman" w:hAnsi="Times New Roman" w:cs="Times New Roman"/>
            <w:color w:val="0000FF"/>
            <w:sz w:val="28"/>
            <w:szCs w:val="28"/>
          </w:rPr>
          <w:t>части 14 статьи 98</w:t>
        </w:r>
      </w:hyperlink>
      <w:r w:rsidRPr="00612615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273-ФЗ </w:t>
      </w:r>
      <w:r w:rsidR="00612615">
        <w:rPr>
          <w:rFonts w:ascii="Times New Roman" w:hAnsi="Times New Roman" w:cs="Times New Roman"/>
          <w:sz w:val="28"/>
          <w:szCs w:val="28"/>
        </w:rPr>
        <w:t>«</w:t>
      </w:r>
      <w:r w:rsidRPr="00612615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612615">
        <w:rPr>
          <w:rFonts w:ascii="Times New Roman" w:hAnsi="Times New Roman" w:cs="Times New Roman"/>
          <w:sz w:val="28"/>
          <w:szCs w:val="28"/>
        </w:rPr>
        <w:t>»</w:t>
      </w:r>
      <w:r w:rsidRPr="00612615">
        <w:rPr>
          <w:rFonts w:ascii="Times New Roman" w:hAnsi="Times New Roman" w:cs="Times New Roman"/>
          <w:sz w:val="28"/>
          <w:szCs w:val="28"/>
        </w:rPr>
        <w:t>&lt;7&gt;.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&lt;7&gt;</w:t>
      </w:r>
      <w:hyperlink r:id="rId20" w:history="1">
        <w:r w:rsidRPr="00612615">
          <w:rPr>
            <w:rFonts w:ascii="Times New Roman" w:hAnsi="Times New Roman" w:cs="Times New Roman"/>
            <w:color w:val="0000FF"/>
            <w:sz w:val="28"/>
            <w:szCs w:val="28"/>
          </w:rPr>
          <w:t>Часть 4.1 статьи 67</w:t>
        </w:r>
      </w:hyperlink>
      <w:r w:rsidRPr="00612615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273-ФЗ </w:t>
      </w:r>
      <w:r w:rsidR="00612615">
        <w:rPr>
          <w:rFonts w:ascii="Times New Roman" w:hAnsi="Times New Roman" w:cs="Times New Roman"/>
          <w:sz w:val="28"/>
          <w:szCs w:val="28"/>
        </w:rPr>
        <w:t>«</w:t>
      </w:r>
      <w:r w:rsidRPr="00612615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612615">
        <w:rPr>
          <w:rFonts w:ascii="Times New Roman" w:hAnsi="Times New Roman" w:cs="Times New Roman"/>
          <w:sz w:val="28"/>
          <w:szCs w:val="28"/>
        </w:rPr>
        <w:t>»</w:t>
      </w:r>
      <w:r w:rsidRPr="00612615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53, ст. 7598; 2019,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52, ст. 7833).</w:t>
      </w:r>
    </w:p>
    <w:p w:rsidR="00032F32" w:rsidRPr="00612615" w:rsidRDefault="00032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2F32" w:rsidRPr="00612615" w:rsidRDefault="00032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Документы о приеме подаются в государственную или муниципальную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о программу дошкольного образования (детские сады) &lt;8&gt;.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&lt;8&gt;</w:t>
      </w:r>
      <w:hyperlink r:id="rId21" w:history="1">
        <w:r w:rsidRPr="00612615">
          <w:rPr>
            <w:rFonts w:ascii="Times New Roman" w:hAnsi="Times New Roman" w:cs="Times New Roman"/>
            <w:color w:val="0000FF"/>
            <w:sz w:val="28"/>
            <w:szCs w:val="28"/>
          </w:rPr>
          <w:t>Пункт 2</w:t>
        </w:r>
      </w:hyperlink>
      <w:r w:rsidRPr="00612615">
        <w:rPr>
          <w:rFonts w:ascii="Times New Roman" w:hAnsi="Times New Roman" w:cs="Times New Roman"/>
          <w:sz w:val="28"/>
          <w:szCs w:val="28"/>
        </w:rPr>
        <w:t xml:space="preserve">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и организациями, утвержденного распоряжением Правительства Российской Федерации от 17 декабря 2009 г.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1993-р (Собрание законодательства Российской Федерации, 2009,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52, ст. 6626; 2012,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2, ст. 375).</w:t>
      </w:r>
    </w:p>
    <w:p w:rsidR="00032F32" w:rsidRPr="00612615" w:rsidRDefault="00032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2F32" w:rsidRPr="00612615" w:rsidRDefault="00032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 xml:space="preserve">Уполномоченными органами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</w:t>
      </w:r>
      <w:r w:rsidRPr="00612615">
        <w:rPr>
          <w:rFonts w:ascii="Times New Roman" w:hAnsi="Times New Roman" w:cs="Times New Roman"/>
          <w:sz w:val="28"/>
          <w:szCs w:val="28"/>
        </w:rPr>
        <w:lastRenderedPageBreak/>
        <w:t>государственных и муниципальных услуг (функций) следующая информация: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1) о заявлениях для направления и приема (индивидуальный номер и дата подачи заявления);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2) о статусах обработки заявлений, об основаниях их изменения и комментарии к ним;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3) о последовательности предоставления места в государственной или муниципальной образовательной организации;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4) о документе о предоставлении места в государственной или муниципальной образовательной организации;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5) о документе о зачислении ребенка в государственную или муниципальную образовательную организацию &lt;9&gt;.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&lt;9&gt;</w:t>
      </w:r>
      <w:hyperlink r:id="rId22" w:history="1">
        <w:r w:rsidRPr="00612615">
          <w:rPr>
            <w:rFonts w:ascii="Times New Roman" w:hAnsi="Times New Roman" w:cs="Times New Roman"/>
            <w:color w:val="0000FF"/>
            <w:sz w:val="28"/>
            <w:szCs w:val="28"/>
          </w:rPr>
          <w:t>Часть 17 статьи 98</w:t>
        </w:r>
      </w:hyperlink>
      <w:r w:rsidRPr="00612615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273-ФЗ </w:t>
      </w:r>
      <w:r w:rsidR="00612615">
        <w:rPr>
          <w:rFonts w:ascii="Times New Roman" w:hAnsi="Times New Roman" w:cs="Times New Roman"/>
          <w:sz w:val="28"/>
          <w:szCs w:val="28"/>
        </w:rPr>
        <w:t>«</w:t>
      </w:r>
      <w:r w:rsidRPr="00612615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612615">
        <w:rPr>
          <w:rFonts w:ascii="Times New Roman" w:hAnsi="Times New Roman" w:cs="Times New Roman"/>
          <w:sz w:val="28"/>
          <w:szCs w:val="28"/>
        </w:rPr>
        <w:t>»</w:t>
      </w:r>
      <w:r w:rsidRPr="00612615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53, ст. 7598; 2019,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52, ст. 7833).</w:t>
      </w:r>
    </w:p>
    <w:p w:rsidR="00032F32" w:rsidRPr="00612615" w:rsidRDefault="00032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2F32" w:rsidRPr="00612615" w:rsidRDefault="00032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86"/>
      <w:bookmarkEnd w:id="2"/>
      <w:r w:rsidRPr="00612615">
        <w:rPr>
          <w:rFonts w:ascii="Times New Roman" w:hAnsi="Times New Roman" w:cs="Times New Roman"/>
          <w:sz w:val="28"/>
          <w:szCs w:val="28"/>
        </w:rPr>
        <w:t>9. Направление и прием в образовательную организацию осуществляются по личному заявлению родителя (законного представителя) ребенка.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В заявлении для направления и (или) приема родителями (законными представителями) ребенка указываются следующие сведения: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а) фамилия, имя, отчество (последнее - при наличии) ребенка;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б) дата рождения ребенка;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в) реквизиты свидетельства о рождении ребенка;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lastRenderedPageBreak/>
        <w:t>г) адрес места жительства (места пребывания, места фактического проживания) ребенка;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д) фамилия, имя, отчество (последнее - при наличии) родителей (законных представителей) ребенка;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е) реквизиты документа, удостоверяющего личность родителя (законного представителя) ребенка;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ж) реквизиты документа, подтверждающего установление опеки (при наличии);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з) адрес электронной почты, номер телефона (при наличии) родителей (законных представителей) ребенка;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л) о направленности дошкольной группы;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м) о необходимом режиме пребывания ребенка;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н) о желаемой дате приема на обучение.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При наличии у ребенка братьев и (или) сестер, проживающих в одной с ним семье и имеющих общее с ним место жительства,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фамилию(-ии), имя (имена), отчество(-а) (последнее - при наличии) братьев и (или) сестер.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Для направления и/или приема в образовательную организацию родители (законные представители) ребенка предъявляют следующие документы: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 родителя (законного </w:t>
      </w:r>
      <w:r w:rsidRPr="00612615">
        <w:rPr>
          <w:rFonts w:ascii="Times New Roman" w:hAnsi="Times New Roman" w:cs="Times New Roman"/>
          <w:sz w:val="28"/>
          <w:szCs w:val="28"/>
        </w:rPr>
        <w:lastRenderedPageBreak/>
        <w:t xml:space="preserve">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</w:t>
      </w:r>
      <w:hyperlink r:id="rId23" w:history="1">
        <w:r w:rsidRPr="00612615">
          <w:rPr>
            <w:rFonts w:ascii="Times New Roman" w:hAnsi="Times New Roman" w:cs="Times New Roman"/>
            <w:color w:val="0000FF"/>
            <w:sz w:val="28"/>
            <w:szCs w:val="28"/>
          </w:rPr>
          <w:t>статьей 10</w:t>
        </w:r>
      </w:hyperlink>
      <w:r w:rsidRPr="00612615">
        <w:rPr>
          <w:rFonts w:ascii="Times New Roman" w:hAnsi="Times New Roman" w:cs="Times New Roman"/>
          <w:sz w:val="28"/>
          <w:szCs w:val="28"/>
        </w:rPr>
        <w:t xml:space="preserve"> Федерального закона от 25 июля 2002 г.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115-ФЗ </w:t>
      </w:r>
      <w:r w:rsidR="00612615">
        <w:rPr>
          <w:rFonts w:ascii="Times New Roman" w:hAnsi="Times New Roman" w:cs="Times New Roman"/>
          <w:sz w:val="28"/>
          <w:szCs w:val="28"/>
        </w:rPr>
        <w:t>«</w:t>
      </w:r>
      <w:r w:rsidRPr="00612615">
        <w:rPr>
          <w:rFonts w:ascii="Times New Roman" w:hAnsi="Times New Roman" w:cs="Times New Roman"/>
          <w:sz w:val="28"/>
          <w:szCs w:val="28"/>
        </w:rPr>
        <w:t>О правовом положении иностранных граждан в Российской Федерации</w:t>
      </w:r>
      <w:r w:rsidR="00612615">
        <w:rPr>
          <w:rFonts w:ascii="Times New Roman" w:hAnsi="Times New Roman" w:cs="Times New Roman"/>
          <w:sz w:val="28"/>
          <w:szCs w:val="28"/>
        </w:rPr>
        <w:t>»</w:t>
      </w:r>
      <w:r w:rsidRPr="00612615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2002,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30, ст. 3032);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свидетельство о рождении ребенка или для иностранных граждан и лиц без гражданства - документ(-ы), удостоверяющий(е) личность ребенка и подтверждающий(е) законность представления прав ребенка;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документ, подтверждающий установление опеки (при необходимости);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документ психолого-медико-педагогической комиссии (при необходимости);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Для приема родители (законные представители) ребенка дополнительно предъявляют в образовательную организацию медицинское заключение &lt;10&gt;.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&lt;10&gt;</w:t>
      </w:r>
      <w:hyperlink r:id="rId24" w:history="1">
        <w:r w:rsidRPr="00612615">
          <w:rPr>
            <w:rFonts w:ascii="Times New Roman" w:hAnsi="Times New Roman" w:cs="Times New Roman"/>
            <w:color w:val="0000FF"/>
            <w:sz w:val="28"/>
            <w:szCs w:val="28"/>
          </w:rPr>
          <w:t>Пункт 11.1</w:t>
        </w:r>
      </w:hyperlink>
      <w:r w:rsidRPr="00612615">
        <w:rPr>
          <w:rFonts w:ascii="Times New Roman" w:hAnsi="Times New Roman" w:cs="Times New Roman"/>
          <w:sz w:val="28"/>
          <w:szCs w:val="28"/>
        </w:rPr>
        <w:t xml:space="preserve"> СанПиН 2.4.1.3049-13 Санитарно-эпидемиологические требования к устройству, содержанию и организации режима работы дошкольных образовательных организаций, утвержденных постановлением Главного государственного санитарного врача Российской Федерации от 15 мая 2013 г.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26 (зарегистрировано Министерством юстиции Российской Федерации 29 мая 2013 г., регистрационный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28564) с изменениями, внесенными постановлениями Главного государственного санитарного врача Российской Федерации от 20 июля 2015 г.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28 (зарегистрировано Министерством юстиции Российской Федерации 3 августа 2015 г., регистрационный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38312), от 27 августа 2015 г.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41 (зарегистрировано Министерством юстиции Российской Федерации 4 сентября 2015 г., регистрационный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38824).</w:t>
      </w:r>
    </w:p>
    <w:p w:rsidR="00032F32" w:rsidRPr="00612615" w:rsidRDefault="00032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2F32" w:rsidRPr="00612615" w:rsidRDefault="00032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Копии предъявляемых при приеме документов хранятся в образовательной организации.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10.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психолого-медико-педагогической комиссии.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12. Заявление о приеме в образовательную организацию и копии документов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родителю (законному представителю) ребенка выдается документ,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документов.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 xml:space="preserve">13. Ребенок, родители (законные представители) которого не представили необходимые для приема документы в соответствии с </w:t>
      </w:r>
      <w:hyperlink w:anchor="P86" w:history="1">
        <w:r w:rsidRPr="00612615">
          <w:rPr>
            <w:rFonts w:ascii="Times New Roman" w:hAnsi="Times New Roman" w:cs="Times New Roman"/>
            <w:color w:val="0000FF"/>
            <w:sz w:val="28"/>
            <w:szCs w:val="28"/>
          </w:rPr>
          <w:t>пунктом 9</w:t>
        </w:r>
      </w:hyperlink>
      <w:r w:rsidRPr="00612615">
        <w:rPr>
          <w:rFonts w:ascii="Times New Roman" w:hAnsi="Times New Roman" w:cs="Times New Roman"/>
          <w:sz w:val="28"/>
          <w:szCs w:val="28"/>
        </w:rPr>
        <w:t xml:space="preserve"> настоящего Порядка,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места.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 xml:space="preserve">14. После приема документов, указанных в </w:t>
      </w:r>
      <w:hyperlink w:anchor="P86" w:history="1">
        <w:r w:rsidRPr="00612615">
          <w:rPr>
            <w:rFonts w:ascii="Times New Roman" w:hAnsi="Times New Roman" w:cs="Times New Roman"/>
            <w:color w:val="0000FF"/>
            <w:sz w:val="28"/>
            <w:szCs w:val="28"/>
          </w:rPr>
          <w:t>пункте 9</w:t>
        </w:r>
      </w:hyperlink>
      <w:r w:rsidRPr="00612615">
        <w:rPr>
          <w:rFonts w:ascii="Times New Roman" w:hAnsi="Times New Roman" w:cs="Times New Roman"/>
          <w:sz w:val="28"/>
          <w:szCs w:val="28"/>
        </w:rPr>
        <w:t xml:space="preserve"> 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 &lt;11&gt; с родителями (законными представителями) ребенка.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&lt;11&gt;</w:t>
      </w:r>
      <w:hyperlink r:id="rId25" w:history="1">
        <w:r w:rsidRPr="00612615">
          <w:rPr>
            <w:rFonts w:ascii="Times New Roman" w:hAnsi="Times New Roman" w:cs="Times New Roman"/>
            <w:color w:val="0000FF"/>
            <w:sz w:val="28"/>
            <w:szCs w:val="28"/>
          </w:rPr>
          <w:t>Часть 2 статьи 53</w:t>
        </w:r>
      </w:hyperlink>
      <w:r w:rsidRPr="00612615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273-ФЗ </w:t>
      </w:r>
      <w:r w:rsidR="00612615">
        <w:rPr>
          <w:rFonts w:ascii="Times New Roman" w:hAnsi="Times New Roman" w:cs="Times New Roman"/>
          <w:sz w:val="28"/>
          <w:szCs w:val="28"/>
        </w:rPr>
        <w:t>«</w:t>
      </w:r>
      <w:r w:rsidRPr="00612615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612615">
        <w:rPr>
          <w:rFonts w:ascii="Times New Roman" w:hAnsi="Times New Roman" w:cs="Times New Roman"/>
          <w:sz w:val="28"/>
          <w:szCs w:val="28"/>
        </w:rPr>
        <w:t>»</w:t>
      </w:r>
      <w:r w:rsidRPr="00612615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53, ст. 7598).</w:t>
      </w:r>
    </w:p>
    <w:p w:rsidR="00032F32" w:rsidRPr="00612615" w:rsidRDefault="00032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2F32" w:rsidRPr="00612615" w:rsidRDefault="00032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 xml:space="preserve">15.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</w:t>
      </w:r>
      <w:r w:rsidRPr="00612615">
        <w:rPr>
          <w:rFonts w:ascii="Times New Roman" w:hAnsi="Times New Roman" w:cs="Times New Roman"/>
          <w:sz w:val="28"/>
          <w:szCs w:val="28"/>
        </w:rPr>
        <w:lastRenderedPageBreak/>
        <w:t>возрастной группы, число детей, зачисленных в указанную возрастную группу.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После издания распорядительного акта ребенок снимается с учета детей, нуждающихся в предоставлении места в государственной или муниципальной образовательной организации.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16. 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документы.</w:t>
      </w:r>
    </w:p>
    <w:p w:rsidR="00032F32" w:rsidRPr="00612615" w:rsidRDefault="00032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2E5B" w:rsidRPr="00612615" w:rsidRDefault="00C52E5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myTableStyle"/>
        <w:tblOverlap w:val="never"/>
        <w:tblW w:w="6000" w:type="dxa"/>
        <w:jc w:val="center"/>
        <w:tblInd w:w="0" w:type="dxa"/>
        <w:tblLook w:val="04A0"/>
      </w:tblPr>
      <w:tblGrid>
        <w:gridCol w:w="1607"/>
        <w:gridCol w:w="5653"/>
      </w:tblGrid>
      <w:tr w:rsidR="00DE3D8E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DE3D8E" w:rsidRDefault="00CB724D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DE3D8E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DE3D8E" w:rsidRDefault="00CB724D">
            <w:pPr>
              <w:shd w:val="clear" w:color="auto" w:fill="000000"/>
              <w:spacing w:before="50" w:after="5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DE3D8E">
        <w:trPr>
          <w:jc w:val="center"/>
        </w:trPr>
        <w:tc>
          <w:tcPr>
            <w:tcW w:w="0" w:type="auto"/>
          </w:tcPr>
          <w:p w:rsidR="00DE3D8E" w:rsidRDefault="00CB724D">
            <w:r>
              <w:t>Сертификат</w:t>
            </w:r>
          </w:p>
        </w:tc>
        <w:tc>
          <w:tcPr>
            <w:tcW w:w="0" w:type="auto"/>
          </w:tcPr>
          <w:p w:rsidR="00DE3D8E" w:rsidRDefault="00CB724D">
            <w:r>
              <w:t>603332450510203670830559428146817986133868575893</w:t>
            </w:r>
          </w:p>
        </w:tc>
      </w:tr>
      <w:tr w:rsidR="00DE3D8E">
        <w:trPr>
          <w:jc w:val="center"/>
        </w:trPr>
        <w:tc>
          <w:tcPr>
            <w:tcW w:w="0" w:type="auto"/>
          </w:tcPr>
          <w:p w:rsidR="00DE3D8E" w:rsidRDefault="00CB724D">
            <w:r>
              <w:t>Владелец</w:t>
            </w:r>
          </w:p>
        </w:tc>
        <w:tc>
          <w:tcPr>
            <w:tcW w:w="0" w:type="auto"/>
          </w:tcPr>
          <w:p w:rsidR="00DE3D8E" w:rsidRDefault="00CB724D">
            <w:r>
              <w:t>Сулейманова Халимат Абдулмеджидовна</w:t>
            </w:r>
          </w:p>
        </w:tc>
      </w:tr>
      <w:tr w:rsidR="00DE3D8E">
        <w:trPr>
          <w:jc w:val="center"/>
        </w:trPr>
        <w:tc>
          <w:tcPr>
            <w:tcW w:w="0" w:type="auto"/>
          </w:tcPr>
          <w:p w:rsidR="00DE3D8E" w:rsidRDefault="00CB724D">
            <w:r>
              <w:t>Действителен</w:t>
            </w:r>
          </w:p>
        </w:tc>
        <w:tc>
          <w:tcPr>
            <w:tcW w:w="0" w:type="auto"/>
          </w:tcPr>
          <w:p w:rsidR="00DE3D8E" w:rsidRDefault="00CB724D">
            <w:r>
              <w:t>С 03.03.2021 по 03.03.2022</w:t>
            </w:r>
          </w:p>
        </w:tc>
      </w:tr>
    </w:tbl>
    <w:p w:rsidR="00CB724D" w:rsidRDefault="00CB724D"/>
    <w:sectPr w:rsidR="00CB724D" w:rsidSect="00EE64C7">
      <w:footerReference w:type="default" r:id="rId2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724D" w:rsidRDefault="00CB724D" w:rsidP="00612615">
      <w:pPr>
        <w:spacing w:after="0" w:line="240" w:lineRule="auto"/>
      </w:pPr>
      <w:r>
        <w:separator/>
      </w:r>
    </w:p>
  </w:endnote>
  <w:endnote w:type="continuationSeparator" w:id="1">
    <w:p w:rsidR="00CB724D" w:rsidRDefault="00CB724D" w:rsidP="00612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33340192"/>
      <w:docPartObj>
        <w:docPartGallery w:val="Page Numbers (Bottom of Page)"/>
        <w:docPartUnique/>
      </w:docPartObj>
    </w:sdtPr>
    <w:sdtContent>
      <w:p w:rsidR="00612615" w:rsidRDefault="00DE3D8E">
        <w:pPr>
          <w:pStyle w:val="a5"/>
          <w:jc w:val="center"/>
        </w:pPr>
        <w:r>
          <w:fldChar w:fldCharType="begin"/>
        </w:r>
        <w:r w:rsidR="00612615">
          <w:instrText>PAGE   \* MERGEFORMAT</w:instrText>
        </w:r>
        <w:r>
          <w:fldChar w:fldCharType="separate"/>
        </w:r>
        <w:r w:rsidR="00A42633">
          <w:rPr>
            <w:noProof/>
          </w:rPr>
          <w:t>1</w:t>
        </w:r>
        <w:r>
          <w:fldChar w:fldCharType="end"/>
        </w:r>
      </w:p>
    </w:sdtContent>
  </w:sdt>
  <w:p w:rsidR="00612615" w:rsidRDefault="0061261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724D" w:rsidRDefault="00CB724D" w:rsidP="00612615">
      <w:pPr>
        <w:spacing w:after="0" w:line="240" w:lineRule="auto"/>
      </w:pPr>
      <w:r>
        <w:separator/>
      </w:r>
    </w:p>
  </w:footnote>
  <w:footnote w:type="continuationSeparator" w:id="1">
    <w:p w:rsidR="00CB724D" w:rsidRDefault="00CB724D" w:rsidP="00612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34A84E06"/>
    <w:multiLevelType w:val="hybridMultilevel"/>
    <w:tmpl w:val="20BE9B5A"/>
    <w:lvl w:ilvl="0" w:tplc="2373484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F178DB"/>
    <w:multiLevelType w:val="hybridMultilevel"/>
    <w:tmpl w:val="11123CE6"/>
    <w:lvl w:ilvl="0" w:tplc="59146934">
      <w:start w:val="1"/>
      <w:numFmt w:val="decimal"/>
      <w:lvlText w:val="%1."/>
      <w:lvlJc w:val="left"/>
      <w:pPr>
        <w:ind w:left="720" w:hanging="360"/>
      </w:pPr>
    </w:lvl>
    <w:lvl w:ilvl="1" w:tplc="59146934" w:tentative="1">
      <w:start w:val="1"/>
      <w:numFmt w:val="lowerLetter"/>
      <w:lvlText w:val="%2."/>
      <w:lvlJc w:val="left"/>
      <w:pPr>
        <w:ind w:left="1440" w:hanging="360"/>
      </w:pPr>
    </w:lvl>
    <w:lvl w:ilvl="2" w:tplc="59146934" w:tentative="1">
      <w:start w:val="1"/>
      <w:numFmt w:val="lowerRoman"/>
      <w:lvlText w:val="%3."/>
      <w:lvlJc w:val="right"/>
      <w:pPr>
        <w:ind w:left="2160" w:hanging="180"/>
      </w:pPr>
    </w:lvl>
    <w:lvl w:ilvl="3" w:tplc="59146934" w:tentative="1">
      <w:start w:val="1"/>
      <w:numFmt w:val="decimal"/>
      <w:lvlText w:val="%4."/>
      <w:lvlJc w:val="left"/>
      <w:pPr>
        <w:ind w:left="2880" w:hanging="360"/>
      </w:pPr>
    </w:lvl>
    <w:lvl w:ilvl="4" w:tplc="59146934" w:tentative="1">
      <w:start w:val="1"/>
      <w:numFmt w:val="lowerLetter"/>
      <w:lvlText w:val="%5."/>
      <w:lvlJc w:val="left"/>
      <w:pPr>
        <w:ind w:left="3600" w:hanging="360"/>
      </w:pPr>
    </w:lvl>
    <w:lvl w:ilvl="5" w:tplc="59146934" w:tentative="1">
      <w:start w:val="1"/>
      <w:numFmt w:val="lowerRoman"/>
      <w:lvlText w:val="%6."/>
      <w:lvlJc w:val="right"/>
      <w:pPr>
        <w:ind w:left="4320" w:hanging="180"/>
      </w:pPr>
    </w:lvl>
    <w:lvl w:ilvl="6" w:tplc="59146934" w:tentative="1">
      <w:start w:val="1"/>
      <w:numFmt w:val="decimal"/>
      <w:lvlText w:val="%7."/>
      <w:lvlJc w:val="left"/>
      <w:pPr>
        <w:ind w:left="5040" w:hanging="360"/>
      </w:pPr>
    </w:lvl>
    <w:lvl w:ilvl="7" w:tplc="59146934" w:tentative="1">
      <w:start w:val="1"/>
      <w:numFmt w:val="lowerLetter"/>
      <w:lvlText w:val="%8."/>
      <w:lvlJc w:val="left"/>
      <w:pPr>
        <w:ind w:left="5760" w:hanging="360"/>
      </w:pPr>
    </w:lvl>
    <w:lvl w:ilvl="8" w:tplc="591469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7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2F32"/>
    <w:rsid w:val="00032F32"/>
    <w:rsid w:val="00612615"/>
    <w:rsid w:val="006E4966"/>
    <w:rsid w:val="00A42633"/>
    <w:rsid w:val="00C52E5B"/>
    <w:rsid w:val="00CB724D"/>
    <w:rsid w:val="00DE3D8E"/>
    <w:rsid w:val="00E62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2F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32F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32F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12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2615"/>
  </w:style>
  <w:style w:type="paragraph" w:styleId="a5">
    <w:name w:val="footer"/>
    <w:basedOn w:val="a"/>
    <w:link w:val="a6"/>
    <w:uiPriority w:val="99"/>
    <w:unhideWhenUsed/>
    <w:rsid w:val="00612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2615"/>
  </w:style>
  <w:style w:type="character" w:customStyle="1" w:styleId="DefaultParagraphFontPHPDOCX">
    <w:name w:val="Default Paragraph Font PHPDOCX"/>
    <w:uiPriority w:val="1"/>
    <w:semiHidden/>
    <w:unhideWhenUsed/>
    <w:rsid w:val="00DE3D8E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DE3D8E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rsid w:val="00DE3D8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1225C9800664AF7DBD4444E112C89ED6279062C3C7F8EF01580EFA4CDA8B1591FE3B3BF791EA9B43917D1288EEBC1AFB1374E4B139971FR529O" TargetMode="External"/><Relationship Id="rId13" Type="http://schemas.openxmlformats.org/officeDocument/2006/relationships/hyperlink" Target="consultantplus://offline/ref=C31225C9800664AF7DBD4444E112C89ED6269F62C0C3F8EF01580EFA4CDA8B1591FE3B3BF791E39F40917D1288EEBC1AFB1374E4B139971FR529O" TargetMode="External"/><Relationship Id="rId18" Type="http://schemas.openxmlformats.org/officeDocument/2006/relationships/hyperlink" Target="consultantplus://offline/ref=C31225C9800664AF7DBD4444E112C89ED6269F62C0C3F8EF01580EFA4CDA8B1591FE3B3BF791ED9A47917D1288EEBC1AFB1374E4B139971FR529O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31225C9800664AF7DBD4444E112C89ED4209367C0C4F8EF01580EFA4CDA8B1591FE3B3BF791EA9E47917D1288EEBC1AFB1374E4B139971FR529O" TargetMode="External"/><Relationship Id="rId7" Type="http://schemas.openxmlformats.org/officeDocument/2006/relationships/hyperlink" Target="consultantplus://offline/ref=C31225C9800664AF7DBD4444E112C89ED6269F62C0C3F8EF01580EFA4CDA8B1591FE3B38F395E1CB10DE7C4ECDB2AF1BFA1376ECADR32BO" TargetMode="External"/><Relationship Id="rId12" Type="http://schemas.openxmlformats.org/officeDocument/2006/relationships/hyperlink" Target="consultantplus://offline/ref=C31225C9800664AF7DBD4444E112C89ED6269F62C0C3F8EF01580EFA4CDA8B1591FE3B3BF791ED9942917D1288EEBC1AFB1374E4B139971FR529O" TargetMode="External"/><Relationship Id="rId17" Type="http://schemas.openxmlformats.org/officeDocument/2006/relationships/hyperlink" Target="consultantplus://offline/ref=C31225C9800664AF7DBD4444E112C89ED6269F62C0C3F8EF01580EFA4CDA8B1591FE3B3BF791E39F43917D1288EEBC1AFB1374E4B139971FR529O" TargetMode="External"/><Relationship Id="rId25" Type="http://schemas.openxmlformats.org/officeDocument/2006/relationships/hyperlink" Target="consultantplus://offline/ref=C31225C9800664AF7DBD4444E112C89ED6269F62C0C3F8EF01580EFA4CDA8B1591FE3B3BF791ED9C49917D1288EEBC1AFB1374E4B139971FR529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31225C9800664AF7DBD4444E112C89ED6269F62C0C3F8EF01580EFA4CDA8B1591FE3B3BF790EB9842917D1288EEBC1AFB1374E4B139971FR529O" TargetMode="External"/><Relationship Id="rId20" Type="http://schemas.openxmlformats.org/officeDocument/2006/relationships/hyperlink" Target="consultantplus://offline/ref=C31225C9800664AF7DBD4444E112C89ED6269F62C0C3F8EF01580EFA4CDA8B1591FE3B39F690E1CB10DE7C4ECDB2AF1BFA1376ECADR32BO" TargetMode="External"/><Relationship Id="rId721838259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31225C9800664AF7DBD4444E112C89ED6269F62C0C3F8EF01580EFA4CDA8B1591FE3B3BF791ED9A45917D1288EEBC1AFB1374E4B139971FR529O" TargetMode="External"/><Relationship Id="rId24" Type="http://schemas.openxmlformats.org/officeDocument/2006/relationships/hyperlink" Target="consultantplus://offline/ref=C31225C9800664AF7DBD4444E112C89ED42A9265C4C4F8EF01580EFA4CDA8B1591FE3B3BF791E99D40917D1288EEBC1AFB1374E4B139971FR529O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31225C9800664AF7DBD4444E112C89ED6269F62C0C3F8EF01580EFA4CDA8B1591FE3B39F691E1CB10DE7C4ECDB2AF1BFA1376ECADR32BO" TargetMode="External"/><Relationship Id="rId23" Type="http://schemas.openxmlformats.org/officeDocument/2006/relationships/hyperlink" Target="consultantplus://offline/ref=C31225C9800664AF7DBD4444E112C89ED626936AC4C7F8EF01580EFA4CDA8B1591FE3B3BF791EA9640917D1288EEBC1AFB1374E4B139971FR529O" TargetMode="External"/><Relationship Id="rId28" Type="http://schemas.openxmlformats.org/officeDocument/2006/relationships/theme" Target="theme/theme1.xml"/><Relationship Id="rId673179801" Type="http://schemas.microsoft.com/office/2011/relationships/commentsExtended" Target="commentsExtended.xml"/><Relationship Id="rId10" Type="http://schemas.openxmlformats.org/officeDocument/2006/relationships/hyperlink" Target="consultantplus://offline/ref=C31225C9800664AF7DBD4444E112C89ED6239F62C9CBF8EF01580EFA4CDA8B1583FE6337F698F49F49842B43CERB2BO" TargetMode="External"/><Relationship Id="rId19" Type="http://schemas.openxmlformats.org/officeDocument/2006/relationships/hyperlink" Target="consultantplus://offline/ref=C31225C9800664AF7DBD4444E112C89ED6269F62C0C3F8EF01580EFA4CDA8B1591FE3B39F692E1CB10DE7C4ECDB2AF1BFA1376ECADR32B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31225C9800664AF7DBD4444E112C89ED6239F63C7C3F8EF01580EFA4CDA8B1583FE6337F698F49F49842B43CERB2BO" TargetMode="External"/><Relationship Id="rId14" Type="http://schemas.openxmlformats.org/officeDocument/2006/relationships/hyperlink" Target="consultantplus://offline/ref=C31225C9800664AF7DBD4444E112C89ED6269F62C0C3F8EF01580EFA4CDA8B1591FE3B3BF19ABECE05CF2442C5A5B113EC0F74EERA2FO" TargetMode="External"/><Relationship Id="rId22" Type="http://schemas.openxmlformats.org/officeDocument/2006/relationships/hyperlink" Target="consultantplus://offline/ref=C31225C9800664AF7DBD4444E112C89ED6269F62C0C3F8EF01580EFA4CDA8B1591FE3B39F697E1CB10DE7C4ECDB2AF1BFA1376ECADR32BO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qHQfgsZm5be0qCUekQKV7Gutmd0=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</SignatureValue>
  <KeyInfo>
    <X509Data>
      <X509Certificate>MIIFujCCA6ICFGmuXN4bNSDagNvjEsKHZo/19nyVMA0GCSqGSIb3DQEBCwUAMIGQ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296546804"/>
            <mdssi:RelationshipReference SourceId="rId739648159"/>
            <mdssi:RelationshipReference SourceId="rId673179801"/>
            <mdssi:RelationshipReference SourceId="rId721838259"/>
          </Transform>
          <Transform Algorithm="http://www.w3.org/TR/2001/REC-xml-c14n-20010315"/>
        </Transforms>
        <DigestMethod Algorithm="http://www.w3.org/2000/09/xmldsig#sha1"/>
        <DigestValue>718lf6g6cVA6zLz4p1RmF1VBYFc=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FpH5nKToVFPidV+uvKvcSUw/Uco=</DigestValue>
      </Reference>
      <Reference URI="/word/endnotes.xml?ContentType=application/vnd.openxmlformats-officedocument.wordprocessingml.endnotes+xml">
        <DigestMethod Algorithm="http://www.w3.org/2000/09/xmldsig#sha1"/>
        <DigestValue>k4gRHb8kCCicTirLdduuNu0US7s=</DigestValue>
      </Reference>
      <Reference URI="/word/fontTable.xml?ContentType=application/vnd.openxmlformats-officedocument.wordprocessingml.fontTable+xml">
        <DigestMethod Algorithm="http://www.w3.org/2000/09/xmldsig#sha1"/>
        <DigestValue>co+9oHhVcgIWmhCPreJf+DelPDE=</DigestValue>
      </Reference>
      <Reference URI="/word/footer1.xml?ContentType=application/vnd.openxmlformats-officedocument.wordprocessingml.footer+xml">
        <DigestMethod Algorithm="http://www.w3.org/2000/09/xmldsig#sha1"/>
        <DigestValue>zZrWjDDeIClf+GtMaMXAX+caIYA=</DigestValue>
      </Reference>
      <Reference URI="/word/footnotes.xml?ContentType=application/vnd.openxmlformats-officedocument.wordprocessingml.footnotes+xml">
        <DigestMethod Algorithm="http://www.w3.org/2000/09/xmldsig#sha1"/>
        <DigestValue>Rhte7woawQc5aBkE/T91ZUxQMRE=</DigestValue>
      </Reference>
      <Reference URI="/word/numbering.xml?ContentType=application/vnd.openxmlformats-officedocument.wordprocessingml.numbering+xml">
        <DigestMethod Algorithm="http://www.w3.org/2000/09/xmldsig#sha1"/>
        <DigestValue>ZlMgnMWRm8h30ECHX9Riy7xkZow=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YqVvj3Z37PfmV7yNubnl5RUG2C4=</DigestValue>
      </Reference>
      <Reference URI="/word/styles.xml?ContentType=application/vnd.openxmlformats-officedocument.wordprocessingml.styles+xml">
        <DigestMethod Algorithm="http://www.w3.org/2000/09/xmldsig#sha1"/>
        <DigestValue>NyCzTgAoze/2dWPuEa7ij2hYaNE=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>
          <mdssi:Format>YYYY-MM-DDThh:mm:ssTZD</mdssi:Format>
          <mdssi:Value>2021-04-05T20:52:26Z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3301</Words>
  <Characters>18816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Хадижат Алиева</dc:creator>
  <cp:lastModifiedBy>User</cp:lastModifiedBy>
  <cp:revision>2</cp:revision>
  <dcterms:created xsi:type="dcterms:W3CDTF">2022-04-18T04:49:00Z</dcterms:created>
  <dcterms:modified xsi:type="dcterms:W3CDTF">2022-04-18T04:49:00Z</dcterms:modified>
</cp:coreProperties>
</file>